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C01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6365B">
        <w:rPr>
          <w:rFonts w:ascii="Times New Roman" w:hAnsi="Times New Roman" w:cs="Times New Roman"/>
          <w:b/>
          <w:sz w:val="24"/>
          <w:szCs w:val="24"/>
          <w:lang w:val="en-US"/>
        </w:rPr>
        <w:t>64</w:t>
      </w:r>
    </w:p>
    <w:p w:rsidR="00307FC2" w:rsidRDefault="00307FC2" w:rsidP="00C0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C0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2A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C0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C01BCA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C01BCA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C01BCA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C01BCA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C01BCA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C01BCA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C01BCA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C01BCA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C01BCA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C01BCA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C01BCA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C01BCA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F61CD">
        <w:rPr>
          <w:rFonts w:ascii="Times New Roman" w:hAnsi="Times New Roman" w:cs="Times New Roman"/>
          <w:b/>
          <w:sz w:val="24"/>
          <w:szCs w:val="24"/>
        </w:rPr>
        <w:t>901/910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</w:t>
      </w:r>
      <w:r w:rsidR="001F61CD">
        <w:rPr>
          <w:rFonts w:ascii="Times New Roman" w:hAnsi="Times New Roman" w:cs="Times New Roman"/>
          <w:sz w:val="24"/>
          <w:szCs w:val="24"/>
        </w:rPr>
        <w:t xml:space="preserve"> член на КЗК г-н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01BCA" w:rsidRDefault="00C01BCA" w:rsidP="00C01BCA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C01BCA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C01BCA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231" w:rsidRDefault="00B8578E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1F61CD" w:rsidRPr="0016365B">
        <w:rPr>
          <w:rStyle w:val="outputtext"/>
          <w:rFonts w:ascii="Times New Roman" w:hAnsi="Times New Roman"/>
          <w:sz w:val="24"/>
          <w:szCs w:val="24"/>
        </w:rPr>
        <w:t>Обединение „Варна“ ДЗЗД</w:t>
      </w:r>
      <w:r w:rsidR="001F61CD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C723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DC7231" w:rsidRDefault="00B8578E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1F61CD" w:rsidRPr="0016365B">
        <w:rPr>
          <w:rFonts w:ascii="Times New Roman" w:hAnsi="Times New Roman"/>
          <w:color w:val="000000"/>
          <w:sz w:val="24"/>
          <w:szCs w:val="24"/>
          <w:lang w:eastAsia="bg-BG"/>
        </w:rPr>
        <w:t>ДЗЗД „Варна 2018“</w:t>
      </w:r>
      <w:r w:rsidR="00F41D2F" w:rsidRPr="001636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501B3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>,</w:t>
      </w:r>
      <w:r w:rsidR="00F501B3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DC723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F61CD" w:rsidRDefault="001F61CD" w:rsidP="00C01BC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6365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Варна – </w:t>
      </w:r>
      <w:r w:rsidRPr="0016365B">
        <w:rPr>
          <w:rFonts w:ascii="Times New Roman" w:hAnsi="Times New Roman"/>
          <w:sz w:val="24"/>
          <w:szCs w:val="24"/>
          <w:lang w:eastAsia="bg-BG"/>
        </w:rPr>
        <w:t xml:space="preserve">ответник, възложител, редовно призован, </w:t>
      </w:r>
      <w:r w:rsidR="00DC723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DC7231" w:rsidRPr="00C01BCA" w:rsidRDefault="001F61CD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4. </w:t>
      </w:r>
      <w:r w:rsidRPr="00C01BCA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Pr="00C01BCA">
        <w:rPr>
          <w:rStyle w:val="outputtext"/>
          <w:rFonts w:ascii="Times New Roman" w:hAnsi="Times New Roman"/>
          <w:sz w:val="24"/>
          <w:szCs w:val="24"/>
        </w:rPr>
        <w:t>Хидрострой</w:t>
      </w:r>
      <w:proofErr w:type="spellEnd"/>
      <w:r w:rsidRPr="00C01BCA">
        <w:rPr>
          <w:rStyle w:val="outputtext"/>
          <w:rFonts w:ascii="Times New Roman" w:hAnsi="Times New Roman"/>
          <w:sz w:val="24"/>
          <w:szCs w:val="24"/>
        </w:rPr>
        <w:t xml:space="preserve">“ АД – заинтересована страна, </w:t>
      </w:r>
      <w:proofErr w:type="spellStart"/>
      <w:r w:rsidRPr="00C01BCA">
        <w:rPr>
          <w:rStyle w:val="outputtext"/>
          <w:rFonts w:ascii="Times New Roman" w:hAnsi="Times New Roman"/>
          <w:sz w:val="24"/>
          <w:szCs w:val="24"/>
        </w:rPr>
        <w:t>редосвно</w:t>
      </w:r>
      <w:proofErr w:type="spellEnd"/>
      <w:r w:rsidRPr="00C01BCA">
        <w:rPr>
          <w:rStyle w:val="outputtext"/>
          <w:rFonts w:ascii="Times New Roman" w:hAnsi="Times New Roman"/>
          <w:sz w:val="24"/>
          <w:szCs w:val="24"/>
        </w:rPr>
        <w:t xml:space="preserve"> призована, </w:t>
      </w:r>
      <w:r w:rsidR="00DC7231" w:rsidRPr="00C01BCA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F61CD" w:rsidRPr="00C01BCA" w:rsidRDefault="001F61CD" w:rsidP="00C01BCA">
      <w:pPr>
        <w:spacing w:after="0" w:line="240" w:lineRule="auto"/>
        <w:ind w:firstLine="708"/>
        <w:jc w:val="both"/>
        <w:rPr>
          <w:rStyle w:val="outputtext"/>
          <w:rFonts w:ascii="Times New Roman" w:hAnsi="Times New Roman"/>
          <w:sz w:val="24"/>
          <w:szCs w:val="24"/>
        </w:rPr>
      </w:pPr>
      <w:r w:rsidRPr="00C01BCA">
        <w:rPr>
          <w:rStyle w:val="outputtext"/>
          <w:rFonts w:ascii="Times New Roman" w:hAnsi="Times New Roman"/>
          <w:sz w:val="24"/>
          <w:szCs w:val="24"/>
        </w:rPr>
        <w:t>5. ДЗЗД „Инфраструктурни Строежи“</w:t>
      </w:r>
      <w:r w:rsidR="00DC7231" w:rsidRPr="00C01BCA">
        <w:rPr>
          <w:rStyle w:val="outputtext"/>
          <w:rFonts w:ascii="Times New Roman" w:hAnsi="Times New Roman"/>
          <w:sz w:val="24"/>
          <w:szCs w:val="24"/>
        </w:rPr>
        <w:t xml:space="preserve"> – заинтересована страна, редо</w:t>
      </w:r>
      <w:r w:rsidRPr="00C01BCA">
        <w:rPr>
          <w:rStyle w:val="outputtext"/>
          <w:rFonts w:ascii="Times New Roman" w:hAnsi="Times New Roman"/>
          <w:sz w:val="24"/>
          <w:szCs w:val="24"/>
        </w:rPr>
        <w:t xml:space="preserve">вно призована, </w:t>
      </w:r>
      <w:r w:rsidR="00DC7231" w:rsidRPr="00C01BCA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F61CD" w:rsidRPr="00C01BCA" w:rsidRDefault="001F61CD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6"/>
          <w:szCs w:val="26"/>
        </w:rPr>
        <w:t>6. „</w:t>
      </w:r>
      <w:proofErr w:type="spellStart"/>
      <w:r w:rsidRPr="0016365B">
        <w:rPr>
          <w:rStyle w:val="outputtext"/>
          <w:rFonts w:ascii="Times New Roman" w:hAnsi="Times New Roman"/>
          <w:sz w:val="24"/>
          <w:szCs w:val="24"/>
        </w:rPr>
        <w:t>Инфра</w:t>
      </w:r>
      <w:proofErr w:type="spellEnd"/>
      <w:r w:rsidRPr="0016365B">
        <w:rPr>
          <w:rStyle w:val="outputtext"/>
          <w:rFonts w:ascii="Times New Roman" w:hAnsi="Times New Roman"/>
          <w:sz w:val="24"/>
          <w:szCs w:val="24"/>
        </w:rPr>
        <w:t xml:space="preserve"> Експерт“ АД</w:t>
      </w:r>
      <w:r>
        <w:rPr>
          <w:rStyle w:val="outputtext"/>
          <w:rFonts w:ascii="Times New Roman" w:hAnsi="Times New Roman"/>
          <w:sz w:val="26"/>
          <w:szCs w:val="26"/>
        </w:rPr>
        <w:t xml:space="preserve"> - </w:t>
      </w:r>
      <w:r w:rsidRPr="00C01BCA">
        <w:rPr>
          <w:rStyle w:val="outputtext"/>
          <w:rFonts w:ascii="Times New Roman" w:hAnsi="Times New Roman"/>
          <w:sz w:val="24"/>
          <w:szCs w:val="24"/>
        </w:rPr>
        <w:t>заин</w:t>
      </w:r>
      <w:bookmarkStart w:id="0" w:name="_GoBack"/>
      <w:bookmarkEnd w:id="0"/>
      <w:r w:rsidRPr="00C01BCA">
        <w:rPr>
          <w:rStyle w:val="outputtext"/>
          <w:rFonts w:ascii="Times New Roman" w:hAnsi="Times New Roman"/>
          <w:sz w:val="24"/>
          <w:szCs w:val="24"/>
        </w:rPr>
        <w:t xml:space="preserve">тересована страна, </w:t>
      </w:r>
      <w:proofErr w:type="spellStart"/>
      <w:r w:rsidRPr="00C01BCA">
        <w:rPr>
          <w:rStyle w:val="outputtext"/>
          <w:rFonts w:ascii="Times New Roman" w:hAnsi="Times New Roman"/>
          <w:sz w:val="24"/>
          <w:szCs w:val="24"/>
        </w:rPr>
        <w:t>редосвно</w:t>
      </w:r>
      <w:proofErr w:type="spellEnd"/>
      <w:r w:rsidRPr="00C01BCA">
        <w:rPr>
          <w:rStyle w:val="outputtext"/>
          <w:rFonts w:ascii="Times New Roman" w:hAnsi="Times New Roman"/>
          <w:sz w:val="24"/>
          <w:szCs w:val="24"/>
        </w:rPr>
        <w:t xml:space="preserve"> призована, </w:t>
      </w:r>
      <w:r w:rsidR="00DC7231" w:rsidRPr="00C01BCA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30E48" w:rsidRDefault="0053463F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FA3947" w:rsidRDefault="00307FC2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231" w:rsidRPr="007D5744" w:rsidRDefault="00DC7231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КЗК Юлия Ненкова:</w:t>
      </w:r>
    </w:p>
    <w:p w:rsidR="00DC7231" w:rsidRDefault="00DC7231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DC7231" w:rsidRDefault="00DC7231" w:rsidP="00C01B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DC7231" w:rsidRDefault="00DC7231" w:rsidP="00C01B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C7231" w:rsidRDefault="00DC7231" w:rsidP="00C01B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C7231" w:rsidRPr="00DC7231" w:rsidRDefault="00DC7231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231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DC7231" w:rsidRDefault="00DC7231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231" w:rsidRDefault="00DC7231" w:rsidP="00C01BC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C7231" w:rsidRDefault="00DC7231" w:rsidP="00C01BC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231" w:rsidRDefault="00C01BCA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C7231">
        <w:rPr>
          <w:rFonts w:ascii="Times New Roman" w:hAnsi="Times New Roman" w:cs="Times New Roman"/>
          <w:sz w:val="24"/>
          <w:szCs w:val="24"/>
        </w:rPr>
        <w:t>(Юлия Ненкова)</w:t>
      </w:r>
    </w:p>
    <w:p w:rsidR="00DC7231" w:rsidRDefault="00DC7231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231" w:rsidRDefault="00DC7231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DC7231" w:rsidRDefault="00DC7231" w:rsidP="00C01B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C7231" w:rsidRDefault="00DC7231" w:rsidP="00C01BC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01BC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(Захари Сръндев)</w:t>
      </w:r>
    </w:p>
    <w:p w:rsidR="009A3B85" w:rsidRDefault="009A3B85" w:rsidP="00C01BCA">
      <w:pPr>
        <w:spacing w:after="0" w:line="240" w:lineRule="auto"/>
        <w:ind w:firstLine="708"/>
        <w:jc w:val="both"/>
      </w:pPr>
    </w:p>
    <w:sectPr w:rsidR="009A3B85" w:rsidSect="00C01BC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6365B"/>
    <w:rsid w:val="00171A9F"/>
    <w:rsid w:val="0018115D"/>
    <w:rsid w:val="001B0B26"/>
    <w:rsid w:val="001C6416"/>
    <w:rsid w:val="001E7A98"/>
    <w:rsid w:val="001F61CD"/>
    <w:rsid w:val="001F7DB6"/>
    <w:rsid w:val="00205CDE"/>
    <w:rsid w:val="00230E48"/>
    <w:rsid w:val="002B2A64"/>
    <w:rsid w:val="00301FC6"/>
    <w:rsid w:val="00307FC2"/>
    <w:rsid w:val="00310E39"/>
    <w:rsid w:val="003238CF"/>
    <w:rsid w:val="00324425"/>
    <w:rsid w:val="0033692B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3463F"/>
    <w:rsid w:val="00552885"/>
    <w:rsid w:val="005820BD"/>
    <w:rsid w:val="00585808"/>
    <w:rsid w:val="0059069F"/>
    <w:rsid w:val="00591B6C"/>
    <w:rsid w:val="005C0202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6E3E64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95F59"/>
    <w:rsid w:val="00AA6DB8"/>
    <w:rsid w:val="00B6278B"/>
    <w:rsid w:val="00B835E6"/>
    <w:rsid w:val="00B8578E"/>
    <w:rsid w:val="00B97F4A"/>
    <w:rsid w:val="00BC4237"/>
    <w:rsid w:val="00BE5E09"/>
    <w:rsid w:val="00C01BCA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91FB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C7231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501B3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070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2022-01-20T12:30:00Z</cp:lastPrinted>
  <dcterms:created xsi:type="dcterms:W3CDTF">2022-01-18T13:48:00Z</dcterms:created>
  <dcterms:modified xsi:type="dcterms:W3CDTF">2022-01-20T12:30:00Z</dcterms:modified>
</cp:coreProperties>
</file>